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945" w:rsidRDefault="00516945" w:rsidP="00516945">
      <w:pPr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4"/>
          <w:szCs w:val="24"/>
        </w:rPr>
        <w:t xml:space="preserve">         </w:t>
      </w:r>
    </w:p>
    <w:p w:rsidR="00516945" w:rsidRDefault="00516945" w:rsidP="00516945">
      <w:pPr>
        <w:rPr>
          <w:b/>
          <w:sz w:val="24"/>
          <w:szCs w:val="24"/>
        </w:rPr>
      </w:pPr>
    </w:p>
    <w:p w:rsidR="00516945" w:rsidRDefault="00516945" w:rsidP="00516945">
      <w:pPr>
        <w:rPr>
          <w:b/>
          <w:sz w:val="24"/>
          <w:szCs w:val="24"/>
        </w:rPr>
      </w:pPr>
    </w:p>
    <w:p w:rsidR="00516945" w:rsidRDefault="00516945" w:rsidP="00516945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-WZÓR-</w:t>
      </w:r>
    </w:p>
    <w:p w:rsidR="00516945" w:rsidRDefault="00516945" w:rsidP="00516945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UMOWA  NR   …/2021</w:t>
      </w:r>
    </w:p>
    <w:p w:rsidR="00516945" w:rsidRDefault="00516945" w:rsidP="00516945">
      <w:pPr>
        <w:rPr>
          <w:sz w:val="24"/>
          <w:szCs w:val="24"/>
        </w:rPr>
      </w:pPr>
    </w:p>
    <w:p w:rsidR="00516945" w:rsidRDefault="00516945" w:rsidP="00653EE4">
      <w:pPr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>Zawarta w dniu …...</w:t>
      </w:r>
      <w:r w:rsidR="00653EE4">
        <w:rPr>
          <w:sz w:val="24"/>
          <w:szCs w:val="24"/>
        </w:rPr>
        <w:t>.......................................</w:t>
      </w:r>
      <w:r>
        <w:rPr>
          <w:sz w:val="24"/>
          <w:szCs w:val="24"/>
        </w:rPr>
        <w:t xml:space="preserve">2021 r. </w:t>
      </w:r>
    </w:p>
    <w:p w:rsidR="00516945" w:rsidRDefault="00516945" w:rsidP="00653EE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pomiędzy:</w:t>
      </w:r>
    </w:p>
    <w:p w:rsidR="00516945" w:rsidRDefault="00516945" w:rsidP="00653EE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Powiatową i Miejską Biblioteką Publiczną w Brzesku, Plac Targowy 10, reprezentowaną przez: Dyrektora </w:t>
      </w:r>
      <w:proofErr w:type="spellStart"/>
      <w:r>
        <w:rPr>
          <w:sz w:val="24"/>
          <w:szCs w:val="24"/>
        </w:rPr>
        <w:t>PiMBP</w:t>
      </w:r>
      <w:proofErr w:type="spellEnd"/>
      <w:r>
        <w:rPr>
          <w:sz w:val="24"/>
          <w:szCs w:val="24"/>
        </w:rPr>
        <w:t xml:space="preserve"> Karinę </w:t>
      </w:r>
      <w:proofErr w:type="spellStart"/>
      <w:r>
        <w:rPr>
          <w:sz w:val="24"/>
          <w:szCs w:val="24"/>
        </w:rPr>
        <w:t>Legutek</w:t>
      </w:r>
      <w:proofErr w:type="spellEnd"/>
      <w:r>
        <w:rPr>
          <w:sz w:val="24"/>
          <w:szCs w:val="24"/>
        </w:rPr>
        <w:t xml:space="preserve"> </w:t>
      </w:r>
    </w:p>
    <w:p w:rsidR="00516945" w:rsidRDefault="00516945" w:rsidP="00653EE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zwaną dalej </w:t>
      </w:r>
      <w:r>
        <w:rPr>
          <w:b/>
          <w:sz w:val="24"/>
          <w:szCs w:val="24"/>
        </w:rPr>
        <w:t>Zamawiającym,</w:t>
      </w:r>
    </w:p>
    <w:p w:rsidR="00516945" w:rsidRDefault="00516945" w:rsidP="005169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</w:p>
    <w:p w:rsidR="00516945" w:rsidRDefault="00516945" w:rsidP="00516945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…………………………………………………………………………………………………………………………………………………….</w:t>
      </w:r>
    </w:p>
    <w:p w:rsidR="00516945" w:rsidRDefault="00516945" w:rsidP="00516945">
      <w:pPr>
        <w:widowControl w:val="0"/>
        <w:autoSpaceDE w:val="0"/>
        <w:autoSpaceDN w:val="0"/>
        <w:adjustRightInd w:val="0"/>
        <w:spacing w:before="20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Reprezentowana/-</w:t>
      </w:r>
      <w:proofErr w:type="spellStart"/>
      <w:r>
        <w:rPr>
          <w:rFonts w:eastAsia="Times New Roman"/>
          <w:color w:val="000000"/>
          <w:lang w:eastAsia="pl-PL"/>
        </w:rPr>
        <w:t>ny</w:t>
      </w:r>
      <w:proofErr w:type="spellEnd"/>
      <w:r>
        <w:rPr>
          <w:rFonts w:eastAsia="Times New Roman"/>
          <w:color w:val="000000"/>
          <w:lang w:eastAsia="pl-PL"/>
        </w:rPr>
        <w:t xml:space="preserve"> przez </w:t>
      </w:r>
    </w:p>
    <w:p w:rsidR="00516945" w:rsidRDefault="00516945" w:rsidP="00516945">
      <w:pPr>
        <w:widowControl w:val="0"/>
        <w:autoSpaceDE w:val="0"/>
        <w:autoSpaceDN w:val="0"/>
        <w:adjustRightInd w:val="0"/>
        <w:spacing w:before="200" w:line="254" w:lineRule="auto"/>
        <w:ind w:right="-1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………………………………………………………………………</w:t>
      </w:r>
      <w:r w:rsidR="00653EE4">
        <w:rPr>
          <w:rFonts w:eastAsia="Times New Roman"/>
          <w:color w:val="000000"/>
          <w:lang w:eastAsia="pl-PL"/>
        </w:rPr>
        <w:t>……………………………………………………………………………</w:t>
      </w:r>
    </w:p>
    <w:p w:rsidR="00516945" w:rsidRDefault="00516945" w:rsidP="00516945">
      <w:pPr>
        <w:rPr>
          <w:sz w:val="24"/>
          <w:szCs w:val="24"/>
        </w:rPr>
      </w:pPr>
      <w:r>
        <w:rPr>
          <w:sz w:val="24"/>
          <w:szCs w:val="24"/>
        </w:rPr>
        <w:t>Zwaną/-</w:t>
      </w:r>
      <w:proofErr w:type="spellStart"/>
      <w:r>
        <w:rPr>
          <w:sz w:val="24"/>
          <w:szCs w:val="24"/>
        </w:rPr>
        <w:t>nym</w:t>
      </w:r>
      <w:proofErr w:type="spellEnd"/>
      <w:r>
        <w:rPr>
          <w:sz w:val="24"/>
          <w:szCs w:val="24"/>
        </w:rPr>
        <w:t xml:space="preserve"> dalej </w:t>
      </w:r>
      <w:r>
        <w:rPr>
          <w:b/>
          <w:sz w:val="24"/>
          <w:szCs w:val="24"/>
        </w:rPr>
        <w:t>Wykonawcą.</w:t>
      </w:r>
    </w:p>
    <w:p w:rsidR="00516945" w:rsidRDefault="00516945" w:rsidP="00516945">
      <w:pPr>
        <w:rPr>
          <w:sz w:val="24"/>
          <w:szCs w:val="24"/>
        </w:rPr>
      </w:pPr>
    </w:p>
    <w:p w:rsidR="00516945" w:rsidRDefault="00516945" w:rsidP="00516945">
      <w:pPr>
        <w:jc w:val="both"/>
        <w:rPr>
          <w:sz w:val="24"/>
          <w:szCs w:val="24"/>
        </w:rPr>
      </w:pPr>
    </w:p>
    <w:p w:rsidR="00516945" w:rsidRDefault="00516945" w:rsidP="00516945">
      <w:pPr>
        <w:jc w:val="both"/>
        <w:rPr>
          <w:sz w:val="24"/>
          <w:szCs w:val="24"/>
        </w:rPr>
      </w:pPr>
    </w:p>
    <w:p w:rsidR="00516945" w:rsidRDefault="00516945" w:rsidP="00516945">
      <w:pPr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516945" w:rsidRDefault="00516945" w:rsidP="00757AB8">
      <w:pPr>
        <w:numPr>
          <w:ilvl w:val="0"/>
          <w:numId w:val="1"/>
        </w:num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Przedmiotem zamówienia jest prenumerata prasy, czasopism, dzienników lokalnych, ogólnokrajowych w rodzajach i ilościach określonych w załączniku Nr 1 do umowy tj. opisie przedmiotu zamówienia wraz z formularzem cenowym Wykonawcy stanowiącym integralną część  umowy.</w:t>
      </w:r>
    </w:p>
    <w:p w:rsidR="00516945" w:rsidRDefault="00516945" w:rsidP="00516945">
      <w:pPr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516945" w:rsidRDefault="00516945" w:rsidP="00757AB8">
      <w:p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Prasa wymieniona w § 1 dostarczana będzie przez Wykonawcę na własny koszt, do budynku Biblioteki w Brzesku oraz filii bibliotecznych w: Jadownikach, Mokrzyskach, Okocimiu, Porębie </w:t>
      </w:r>
      <w:proofErr w:type="spellStart"/>
      <w:r>
        <w:rPr>
          <w:sz w:val="24"/>
          <w:szCs w:val="24"/>
        </w:rPr>
        <w:t>Spytkowskiej</w:t>
      </w:r>
      <w:proofErr w:type="spellEnd"/>
      <w:r w:rsidR="00757AB8"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Szczepanowie w uzgodnionych godzinach pracy bibliotek lub do punktów handlowych wymienionych w wykazie w Zapytaniu Ofertowym w okresie od </w:t>
      </w:r>
      <w:r w:rsidR="00757AB8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>1 stycznia 2022 r. do 31 grudnia 2022 r.</w:t>
      </w:r>
    </w:p>
    <w:p w:rsidR="00516945" w:rsidRDefault="00516945" w:rsidP="00757AB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Dostawa prasy przez Wykonawcę odbywać się będzie sukcesywnie z określoną</w:t>
      </w:r>
      <w:r>
        <w:rPr>
          <w:sz w:val="24"/>
          <w:szCs w:val="24"/>
        </w:rPr>
        <w:br/>
        <w:t>częstotliwością z jaką ukazuje się dany tytuł w wydaniu podstawowym (z wyłączeniem Rzeczpospolitej) i w zamówionej przez Zamawiającego ilości.</w:t>
      </w:r>
    </w:p>
    <w:p w:rsidR="00516945" w:rsidRDefault="00516945" w:rsidP="00516945">
      <w:pPr>
        <w:jc w:val="both"/>
        <w:rPr>
          <w:sz w:val="24"/>
          <w:szCs w:val="24"/>
        </w:rPr>
      </w:pPr>
    </w:p>
    <w:p w:rsidR="00516945" w:rsidRDefault="00516945" w:rsidP="00757AB8">
      <w:p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Wykonawca dostarczy prasę codzienną w godzinach rannych, w dniu ich ukazania                           się, pozostałe czasopisma w dniu ukazania się danego tytułu, o których mowa w załączniku </w:t>
      </w:r>
      <w:r w:rsidR="00757AB8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nr 1 do umowy.</w:t>
      </w:r>
    </w:p>
    <w:p w:rsidR="00516945" w:rsidRDefault="00516945" w:rsidP="00757AB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Wykonawca zobowiązany jest powiadomić Zamawiającego o ewentualnych zmianach </w:t>
      </w:r>
      <w:r>
        <w:rPr>
          <w:sz w:val="24"/>
          <w:szCs w:val="24"/>
        </w:rPr>
        <w:br/>
        <w:t>w dacie dostawy danej partii prasy.</w:t>
      </w:r>
    </w:p>
    <w:p w:rsidR="00757AB8" w:rsidRDefault="00757AB8" w:rsidP="00516945">
      <w:pPr>
        <w:jc w:val="center"/>
        <w:rPr>
          <w:sz w:val="24"/>
          <w:szCs w:val="24"/>
        </w:rPr>
      </w:pPr>
    </w:p>
    <w:p w:rsidR="00516945" w:rsidRDefault="00516945" w:rsidP="0051694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3</w:t>
      </w:r>
    </w:p>
    <w:p w:rsidR="00516945" w:rsidRDefault="00516945" w:rsidP="00757AB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Zamawiający odbierając czasopisma dokona we własnym zakresie ich odbioru ilościowego </w:t>
      </w:r>
      <w:r>
        <w:rPr>
          <w:sz w:val="24"/>
          <w:szCs w:val="24"/>
        </w:rPr>
        <w:br/>
        <w:t>i jakościowego.</w:t>
      </w:r>
    </w:p>
    <w:p w:rsidR="00757AB8" w:rsidRDefault="00516945" w:rsidP="00757AB8">
      <w:p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W przypadku wystąpienia różnic w zakresie ilości dostarczanych wydawnictw lub ich wad jakościowych Zamawiający zobowiązany jest niezwłocznie, nie później jednak niż w terminie 3 dni od daty odebrania czasopism powiadomić Wykonawcę o tym fakcie w formie telefonicznej lub pisemnej.</w:t>
      </w:r>
    </w:p>
    <w:p w:rsidR="00516945" w:rsidRDefault="00516945" w:rsidP="00757AB8">
      <w:p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Wykonawca zobowiązany jest rozpatrzyć reklamację i poinformować Zamawiającego </w:t>
      </w:r>
      <w:r>
        <w:rPr>
          <w:sz w:val="24"/>
          <w:szCs w:val="24"/>
        </w:rPr>
        <w:br/>
        <w:t>o sposobie jej załatwienia w terminie 7 dni od daty otrzymania zgłoszenia reklamacyjnego zgodnie z ust. 2.</w:t>
      </w:r>
    </w:p>
    <w:p w:rsidR="00516945" w:rsidRDefault="00516945" w:rsidP="0051694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4. Wykonawca odpowiada z tytułu rękojmi zgodnie z przepisami Kodeksu Cywilnego.</w:t>
      </w:r>
    </w:p>
    <w:p w:rsidR="00516945" w:rsidRDefault="00516945" w:rsidP="00757AB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Strony ustalają odpowiedzialność za niewykonanie lub nienależyte wykonanie umowy </w:t>
      </w:r>
    </w:p>
    <w:p w:rsidR="00516945" w:rsidRDefault="00516945" w:rsidP="00757AB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zakresie dostawy przedmiotu umowy na zasadach kodeksu cywilnego.</w:t>
      </w:r>
    </w:p>
    <w:p w:rsidR="00516945" w:rsidRDefault="00516945" w:rsidP="00516945">
      <w:pPr>
        <w:jc w:val="both"/>
        <w:rPr>
          <w:sz w:val="24"/>
          <w:szCs w:val="24"/>
        </w:rPr>
      </w:pPr>
    </w:p>
    <w:p w:rsidR="00516945" w:rsidRDefault="00516945" w:rsidP="00516945">
      <w:pPr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516945" w:rsidRDefault="00516945" w:rsidP="00002E24">
      <w:p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Faktury muszą być wystawiane i dostarczone w formie papierowej na adres: Powiatowa </w:t>
      </w:r>
      <w:r>
        <w:rPr>
          <w:sz w:val="24"/>
          <w:szCs w:val="24"/>
        </w:rPr>
        <w:br/>
        <w:t xml:space="preserve">i Miejska Biblioteka Publiczna w Brzesku, Plac Targowy 10, 32-800 Brzesko, i elektronicznej na adres </w:t>
      </w:r>
      <w:hyperlink r:id="rId7" w:history="1">
        <w:r>
          <w:rPr>
            <w:rStyle w:val="Hipercze"/>
            <w:sz w:val="24"/>
            <w:szCs w:val="24"/>
          </w:rPr>
          <w:t>księgowosc@bibliotekabrzesko.pl</w:t>
        </w:r>
      </w:hyperlink>
      <w:r>
        <w:rPr>
          <w:sz w:val="24"/>
          <w:szCs w:val="24"/>
        </w:rPr>
        <w:t xml:space="preserve">  za poszczególne kwartały do: 15 marca 2022 r. za I kwartał, 15 czerwca 2022 r. za II kwartał, 15 września 2022 r. za III kwartał, 15 grudnia 2022 r. za IV kwartał.</w:t>
      </w:r>
    </w:p>
    <w:p w:rsidR="00516945" w:rsidRDefault="00516945" w:rsidP="00002E2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Do koordynacji całości spraw związanych z niniejszą umową Zamawiający wyznacza Panią Ilonę Kliś-Marek Kierownika Działu Gromadzenia i Opracowania Zbiorów  tel. (14) 68-64-550 wew. 18, a do koordynacji spraw związanych z niniejszą umową Wykonawca wyznacza ……………………………………………………,  tel. ………………………………. </w:t>
      </w:r>
    </w:p>
    <w:p w:rsidR="00516945" w:rsidRDefault="00516945" w:rsidP="00516945">
      <w:pPr>
        <w:jc w:val="both"/>
        <w:rPr>
          <w:sz w:val="24"/>
          <w:szCs w:val="24"/>
        </w:rPr>
      </w:pPr>
    </w:p>
    <w:p w:rsidR="00516945" w:rsidRDefault="00516945" w:rsidP="00516945">
      <w:pPr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516945" w:rsidRDefault="00516945" w:rsidP="00002E2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02E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Strony ustalają, że za wykonanie przedmiotu umowy Wykonawca otrzyma zgodnie </w:t>
      </w:r>
      <w:r>
        <w:rPr>
          <w:sz w:val="24"/>
          <w:szCs w:val="24"/>
        </w:rPr>
        <w:br/>
        <w:t>z wybraną ofertą Wykonawcy</w:t>
      </w:r>
    </w:p>
    <w:p w:rsidR="00516945" w:rsidRDefault="00516945" w:rsidP="005169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wynagrodzenie w wysokości </w:t>
      </w:r>
      <w:r w:rsidR="00002E24">
        <w:rPr>
          <w:sz w:val="24"/>
          <w:szCs w:val="24"/>
        </w:rPr>
        <w:t>…….</w:t>
      </w:r>
      <w:r>
        <w:rPr>
          <w:sz w:val="24"/>
          <w:szCs w:val="24"/>
        </w:rPr>
        <w:t>……………………… zł netto</w:t>
      </w:r>
    </w:p>
    <w:p w:rsidR="00516945" w:rsidRDefault="00516945" w:rsidP="00516945">
      <w:pPr>
        <w:jc w:val="both"/>
        <w:rPr>
          <w:sz w:val="24"/>
          <w:szCs w:val="24"/>
        </w:rPr>
      </w:pPr>
      <w:r>
        <w:rPr>
          <w:sz w:val="24"/>
          <w:szCs w:val="24"/>
        </w:rPr>
        <w:t>+ podatek VAT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2E24">
        <w:rPr>
          <w:sz w:val="24"/>
          <w:szCs w:val="24"/>
        </w:rPr>
        <w:t>.……………..</w:t>
      </w:r>
      <w:r>
        <w:rPr>
          <w:sz w:val="24"/>
          <w:szCs w:val="24"/>
        </w:rPr>
        <w:t>………………</w:t>
      </w:r>
      <w:r w:rsidR="00002E24">
        <w:rPr>
          <w:sz w:val="24"/>
          <w:szCs w:val="24"/>
        </w:rPr>
        <w:t>.</w:t>
      </w:r>
      <w:r>
        <w:rPr>
          <w:sz w:val="24"/>
          <w:szCs w:val="24"/>
        </w:rPr>
        <w:t xml:space="preserve"> zł</w:t>
      </w:r>
    </w:p>
    <w:p w:rsidR="00516945" w:rsidRDefault="00516945" w:rsidP="00516945">
      <w:pPr>
        <w:jc w:val="both"/>
        <w:rPr>
          <w:sz w:val="24"/>
          <w:szCs w:val="24"/>
        </w:rPr>
      </w:pPr>
      <w:r>
        <w:rPr>
          <w:sz w:val="24"/>
          <w:szCs w:val="24"/>
        </w:rPr>
        <w:t>tj. wynagrodzenie</w:t>
      </w:r>
      <w:r>
        <w:rPr>
          <w:sz w:val="24"/>
          <w:szCs w:val="24"/>
        </w:rPr>
        <w:tab/>
        <w:t xml:space="preserve">           </w:t>
      </w:r>
      <w:r w:rsidR="00002E24">
        <w:rPr>
          <w:sz w:val="24"/>
          <w:szCs w:val="24"/>
        </w:rPr>
        <w:t>………..</w:t>
      </w:r>
      <w:r>
        <w:rPr>
          <w:sz w:val="24"/>
          <w:szCs w:val="24"/>
        </w:rPr>
        <w:t>………………</w:t>
      </w:r>
      <w:r w:rsidR="00002E24">
        <w:rPr>
          <w:sz w:val="24"/>
          <w:szCs w:val="24"/>
        </w:rPr>
        <w:t>……</w:t>
      </w:r>
      <w:r>
        <w:rPr>
          <w:sz w:val="24"/>
          <w:szCs w:val="24"/>
        </w:rPr>
        <w:t xml:space="preserve"> zł brutto</w:t>
      </w:r>
    </w:p>
    <w:p w:rsidR="00516945" w:rsidRDefault="00516945" w:rsidP="005169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(słownie zł: ……………………………… </w:t>
      </w:r>
      <w:r w:rsidR="00002E24">
        <w:rPr>
          <w:sz w:val="24"/>
          <w:szCs w:val="24"/>
        </w:rPr>
        <w:t xml:space="preserve">  </w:t>
      </w:r>
      <w:r>
        <w:rPr>
          <w:sz w:val="24"/>
          <w:szCs w:val="24"/>
        </w:rPr>
        <w:t>…/100</w:t>
      </w:r>
    </w:p>
    <w:p w:rsidR="00002E24" w:rsidRDefault="00002E24" w:rsidP="00516945">
      <w:pPr>
        <w:jc w:val="both"/>
        <w:rPr>
          <w:sz w:val="24"/>
          <w:szCs w:val="24"/>
        </w:rPr>
      </w:pPr>
    </w:p>
    <w:p w:rsidR="00516945" w:rsidRDefault="00516945" w:rsidP="00002E24">
      <w:p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Zgodnie z formularzem ofertowym i cenowym Wykonawcy, który stanowi załącznik nr 1 i 2 do niniejszej umowy.</w:t>
      </w:r>
    </w:p>
    <w:p w:rsidR="00516945" w:rsidRDefault="00516945" w:rsidP="0051694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2. Wykonawca gwarantuje stałość cen zawartych w umowie, na cały okres jej trwania.</w:t>
      </w:r>
    </w:p>
    <w:p w:rsidR="00516945" w:rsidRDefault="00516945" w:rsidP="00002E24">
      <w:p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 Zamawiający dopuszcza możliwość zmiany wartości brutto zamówienia w trakcie realizacji umowy dostawy, jedynie z tytułu zmiany stawki VAT, uzasadnionej stosownymi przepisami, pod warunkiem, że Wydawcy zwiększą ceny na czasopisma wchodzące w zakres zamówienia.</w:t>
      </w:r>
    </w:p>
    <w:p w:rsidR="00516945" w:rsidRDefault="00516945" w:rsidP="00002E24">
      <w:p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Faktury VAT Wykonawcy, o których mowa w § 4 będą dla Zamawiającego podstawą do dokonywania płatności za dostarczoną partię prasy.</w:t>
      </w:r>
    </w:p>
    <w:p w:rsidR="00516945" w:rsidRDefault="00516945" w:rsidP="00002E2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Zamawiający dokona zapłaty w formie przelewu bankowego na konto Wykonawcy podane na fakturze VAT, w terminie 14 dni od daty dostarczenia poprawnie wystawionej faktury do siedziby Zamawiającego.</w:t>
      </w:r>
    </w:p>
    <w:p w:rsidR="00516945" w:rsidRDefault="00516945" w:rsidP="00002E24">
      <w:p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Za datę zapłaty należności uważa się datę wysłania przelewu bankowego przez Zamawiającego.</w:t>
      </w:r>
    </w:p>
    <w:p w:rsidR="00516945" w:rsidRDefault="00516945" w:rsidP="00002E24">
      <w:p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7. Zamawiający upoważnia Wykonawcę do wystawiania faktury VAT bez podpisu upoważnionego przedstawiciela  Zamawiającego.</w:t>
      </w:r>
    </w:p>
    <w:p w:rsidR="00516945" w:rsidRDefault="00516945" w:rsidP="00002E2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8. Za zwłokę w zapłacie należności wynikającej z faktury Wykonawca jest uprawniony do żądania zapłaty odsetek, w wysokości odsetek ustawowych.</w:t>
      </w:r>
    </w:p>
    <w:p w:rsidR="00516945" w:rsidRDefault="00516945" w:rsidP="00516945">
      <w:pPr>
        <w:jc w:val="both"/>
        <w:rPr>
          <w:sz w:val="24"/>
          <w:szCs w:val="24"/>
        </w:rPr>
      </w:pPr>
    </w:p>
    <w:p w:rsidR="00516945" w:rsidRDefault="00516945" w:rsidP="00516945">
      <w:pPr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516945" w:rsidRDefault="00516945" w:rsidP="00002E24">
      <w:p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1.Strony zastrzegają kary umowne naliczane od całego kontraktu umownego netto określonego w § 5 pkt.1, w następujących wypadkach i wysokościach:</w:t>
      </w:r>
    </w:p>
    <w:p w:rsidR="00516945" w:rsidRDefault="00516945" w:rsidP="0051694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1.1. Wykonawca zapłaci Zamawiającemu karę umowną:</w:t>
      </w:r>
    </w:p>
    <w:p w:rsidR="00516945" w:rsidRDefault="00516945" w:rsidP="0051694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a/ za zwłokę w wykonaniu przedmiotu umowy w wysokości 0,2% sumy kontraktu za każdy dzień zwłoki,</w:t>
      </w:r>
    </w:p>
    <w:p w:rsidR="00516945" w:rsidRDefault="00516945" w:rsidP="0051694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b/ za odstąpienie od umowy przez którąkolwiek ze stron z przyczyn zależnych od Wykonawcy w wysokości 10% sumy kontraktu.</w:t>
      </w:r>
    </w:p>
    <w:p w:rsidR="00516945" w:rsidRDefault="00516945" w:rsidP="00002E24">
      <w:p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Strony zastrzegają sobie prawo dochodzenia odszkodowania uzupełniającego na zasadach ogólnych o ile wartość  zastrzeżonych kar nie pokrywa wartości szkody, a także </w:t>
      </w:r>
      <w:r>
        <w:rPr>
          <w:sz w:val="24"/>
          <w:szCs w:val="24"/>
        </w:rPr>
        <w:br/>
        <w:t>w przypadkach dla których kar umownych nie zastrzeżono.</w:t>
      </w:r>
    </w:p>
    <w:p w:rsidR="00516945" w:rsidRDefault="00516945" w:rsidP="00516945">
      <w:pPr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516945" w:rsidRDefault="00516945" w:rsidP="00002E2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Ewentualne spory, które mogą wynikać na tle wykonania postanowień umowy strony podejmą się rozstrzygnąć polubownie</w:t>
      </w:r>
      <w:r w:rsidR="00002E24">
        <w:rPr>
          <w:sz w:val="24"/>
          <w:szCs w:val="24"/>
        </w:rPr>
        <w:t>.</w:t>
      </w:r>
      <w:r>
        <w:rPr>
          <w:sz w:val="24"/>
          <w:szCs w:val="24"/>
        </w:rPr>
        <w:t xml:space="preserve"> W razie braku możliwości polubownego rozwiązania sporów, będą one rozstrzygane przez sąd właściwy dla miejsca siedziby Zamawiającego.</w:t>
      </w:r>
    </w:p>
    <w:p w:rsidR="00516945" w:rsidRDefault="00516945" w:rsidP="00516945">
      <w:pPr>
        <w:jc w:val="both"/>
        <w:rPr>
          <w:sz w:val="24"/>
          <w:szCs w:val="24"/>
        </w:rPr>
      </w:pPr>
    </w:p>
    <w:p w:rsidR="00002E24" w:rsidRDefault="00002E24" w:rsidP="00516945">
      <w:pPr>
        <w:jc w:val="center"/>
        <w:rPr>
          <w:sz w:val="24"/>
          <w:szCs w:val="24"/>
        </w:rPr>
      </w:pPr>
    </w:p>
    <w:p w:rsidR="00002E24" w:rsidRDefault="00002E24" w:rsidP="00516945">
      <w:pPr>
        <w:jc w:val="center"/>
        <w:rPr>
          <w:sz w:val="24"/>
          <w:szCs w:val="24"/>
        </w:rPr>
      </w:pPr>
    </w:p>
    <w:p w:rsidR="00002E24" w:rsidRDefault="00002E24" w:rsidP="00516945">
      <w:pPr>
        <w:jc w:val="center"/>
        <w:rPr>
          <w:sz w:val="24"/>
          <w:szCs w:val="24"/>
        </w:rPr>
      </w:pPr>
    </w:p>
    <w:p w:rsidR="00002E24" w:rsidRDefault="00002E24" w:rsidP="00516945">
      <w:pPr>
        <w:jc w:val="center"/>
        <w:rPr>
          <w:sz w:val="24"/>
          <w:szCs w:val="24"/>
        </w:rPr>
      </w:pPr>
    </w:p>
    <w:p w:rsidR="00002E24" w:rsidRDefault="00002E24" w:rsidP="00516945">
      <w:pPr>
        <w:jc w:val="center"/>
        <w:rPr>
          <w:sz w:val="24"/>
          <w:szCs w:val="24"/>
        </w:rPr>
      </w:pPr>
    </w:p>
    <w:p w:rsidR="00002E24" w:rsidRDefault="00002E24" w:rsidP="00516945">
      <w:pPr>
        <w:jc w:val="center"/>
        <w:rPr>
          <w:sz w:val="24"/>
          <w:szCs w:val="24"/>
        </w:rPr>
      </w:pPr>
    </w:p>
    <w:p w:rsidR="00516945" w:rsidRDefault="00516945" w:rsidP="0051694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8</w:t>
      </w:r>
    </w:p>
    <w:p w:rsidR="00516945" w:rsidRDefault="00516945" w:rsidP="00002E24">
      <w:p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1.Wszelkie zmiany lub uzupełnienia do umowy mogą nastąpić w formie aneksu do umowy, pod rygorem nieważności.</w:t>
      </w:r>
    </w:p>
    <w:p w:rsidR="00516945" w:rsidRDefault="00516945" w:rsidP="00002E24">
      <w:p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Zmiany dopuszczalne są tylko wówczas, jeżeli wyniknęły z okoliczności, których nie można było przewidzieć w chwili zawarcia umowy, lub są korzystne dla Zamawiającego.</w:t>
      </w:r>
    </w:p>
    <w:p w:rsidR="00516945" w:rsidRDefault="00516945" w:rsidP="00002E24">
      <w:p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Oprócz przypadków wymienionych w przepisach kodeksu cywilnego, Zamawiający może odstąpić od umowy w razie wystąpienia istotnej zmiany okoliczności powodującej,                                 że wykonanie umowy nie leży w interesie publicznym, czego nie można było przewidzieć </w:t>
      </w:r>
      <w:r>
        <w:rPr>
          <w:sz w:val="24"/>
          <w:szCs w:val="24"/>
        </w:rPr>
        <w:br/>
        <w:t>w chwili jej zawarcia. Zamawiający może odstąpić od umowy w terminie 30 dni od powzięcia wiadomości o powyższych okolicznościach.</w:t>
      </w:r>
    </w:p>
    <w:p w:rsidR="00516945" w:rsidRDefault="00516945" w:rsidP="00002E24">
      <w:p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W przypadku, o którym mowa w ust. 3 Wykonawca może żądać jedynie wynagrodzenia należnego mu z tytułu wykonania części umowy.</w:t>
      </w:r>
    </w:p>
    <w:p w:rsidR="00516945" w:rsidRDefault="00516945" w:rsidP="00516945">
      <w:pPr>
        <w:jc w:val="center"/>
        <w:rPr>
          <w:sz w:val="24"/>
          <w:szCs w:val="24"/>
        </w:rPr>
      </w:pPr>
    </w:p>
    <w:p w:rsidR="00516945" w:rsidRDefault="00516945" w:rsidP="00516945">
      <w:pPr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516945" w:rsidRDefault="00516945" w:rsidP="00002E2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sprawach nie uregulowanych niniejszą umową mają zastosowanie postanowienia Kodeksu Cywilnego.</w:t>
      </w:r>
    </w:p>
    <w:p w:rsidR="00516945" w:rsidRDefault="00516945" w:rsidP="00516945">
      <w:pPr>
        <w:jc w:val="both"/>
        <w:rPr>
          <w:sz w:val="24"/>
          <w:szCs w:val="24"/>
        </w:rPr>
      </w:pPr>
    </w:p>
    <w:p w:rsidR="00516945" w:rsidRDefault="00516945" w:rsidP="00516945">
      <w:pPr>
        <w:rPr>
          <w:sz w:val="24"/>
          <w:szCs w:val="24"/>
        </w:rPr>
      </w:pPr>
    </w:p>
    <w:p w:rsidR="00516945" w:rsidRDefault="00516945" w:rsidP="00516945">
      <w:pPr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516945" w:rsidRDefault="00516945" w:rsidP="00516945">
      <w:pPr>
        <w:jc w:val="center"/>
        <w:rPr>
          <w:sz w:val="24"/>
          <w:szCs w:val="24"/>
        </w:rPr>
      </w:pPr>
    </w:p>
    <w:p w:rsidR="00516945" w:rsidRDefault="00516945" w:rsidP="00516945">
      <w:pPr>
        <w:jc w:val="center"/>
        <w:rPr>
          <w:sz w:val="24"/>
          <w:szCs w:val="24"/>
        </w:rPr>
      </w:pPr>
      <w:r>
        <w:rPr>
          <w:sz w:val="24"/>
          <w:szCs w:val="24"/>
        </w:rPr>
        <w:t>KLAUZULA INFORMACYJNA</w:t>
      </w:r>
    </w:p>
    <w:p w:rsidR="00516945" w:rsidRDefault="00516945" w:rsidP="00516945">
      <w:pPr>
        <w:jc w:val="center"/>
        <w:rPr>
          <w:sz w:val="24"/>
          <w:szCs w:val="24"/>
        </w:rPr>
      </w:pPr>
    </w:p>
    <w:p w:rsidR="00516945" w:rsidRDefault="00516945" w:rsidP="00516945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Poniższe zasady realizują obowiązek prawny wynikający z art. 13 Rozporządzenia Parlamentu Europejskiego i Rady (UE) 2016/679 z dnia 27 kwietnia 2016 r. w sprawie ochrony osób fizycznych w związku z przetwarzaniem danych osobowych i w sprawie swobodnego przepływu takich danych oraz uchylenia dyrektywy 95/46/WE (RODO):</w:t>
      </w:r>
    </w:p>
    <w:p w:rsidR="00516945" w:rsidRDefault="00516945" w:rsidP="00516945">
      <w:pPr>
        <w:spacing w:before="100" w:beforeAutospacing="1" w:after="100" w:afterAutospacing="1" w:line="36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Administrator Danych Osobowych</w:t>
      </w:r>
    </w:p>
    <w:p w:rsidR="00516945" w:rsidRDefault="00516945" w:rsidP="00516945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Administratorem danych osobowych, czyli podmiotem decydującym o tym, jak będą wykorzystywane dane osobowe jest Powiatowa i Miejska Biblioteka Publiczna w Brzesku          </w:t>
      </w:r>
      <w:r>
        <w:rPr>
          <w:rFonts w:cstheme="minorHAnsi"/>
          <w:sz w:val="24"/>
          <w:szCs w:val="24"/>
        </w:rPr>
        <w:br/>
        <w:t xml:space="preserve">Plac Targowy 10, </w:t>
      </w:r>
      <w:proofErr w:type="spellStart"/>
      <w:r>
        <w:rPr>
          <w:rFonts w:cstheme="minorHAnsi"/>
          <w:sz w:val="24"/>
          <w:szCs w:val="24"/>
        </w:rPr>
        <w:t>tel</w:t>
      </w:r>
      <w:proofErr w:type="spellEnd"/>
      <w:r>
        <w:rPr>
          <w:rFonts w:cstheme="minorHAnsi"/>
          <w:sz w:val="24"/>
          <w:szCs w:val="24"/>
        </w:rPr>
        <w:t>:</w:t>
      </w:r>
      <w:r>
        <w:rPr>
          <w:rFonts w:eastAsia="Times New Roman" w:cstheme="minorHAnsi"/>
          <w:sz w:val="24"/>
          <w:szCs w:val="24"/>
        </w:rPr>
        <w:t xml:space="preserve">   (14) 68-64-550,  email: kontakt@bibliotekabrzesko.pl</w:t>
      </w:r>
    </w:p>
    <w:p w:rsidR="00516945" w:rsidRDefault="00516945" w:rsidP="00516945">
      <w:pPr>
        <w:spacing w:before="100" w:beforeAutospacing="1" w:after="100" w:afterAutospacing="1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Inspektor Ochrony Danych</w:t>
      </w:r>
    </w:p>
    <w:p w:rsidR="00516945" w:rsidRDefault="00516945" w:rsidP="00516945">
      <w:pPr>
        <w:spacing w:line="36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Został powołany Inspektor Ochrony Danych, z którym można się kontaktować poprzez           e-mail: </w:t>
      </w:r>
      <w:hyperlink r:id="rId8" w:history="1">
        <w:r>
          <w:rPr>
            <w:rStyle w:val="Hipercze"/>
            <w:rFonts w:cstheme="minorHAnsi"/>
          </w:rPr>
          <w:t>ido@bibliotekabrzesko.pl</w:t>
        </w:r>
      </w:hyperlink>
      <w:r>
        <w:rPr>
          <w:rFonts w:cstheme="minorHAnsi"/>
          <w:sz w:val="24"/>
          <w:szCs w:val="24"/>
        </w:rPr>
        <w:t xml:space="preserve"> lub pod adresem: Powiatowa i Miejska Biblioteka Publiczna, Plac Targowy 10, 32-800 Brzesko, Tel:</w:t>
      </w:r>
      <w:r>
        <w:rPr>
          <w:rFonts w:eastAsia="Times New Roman" w:cstheme="minorHAnsi"/>
          <w:sz w:val="24"/>
          <w:szCs w:val="24"/>
        </w:rPr>
        <w:t xml:space="preserve"> (14) 68-64-550 </w:t>
      </w:r>
    </w:p>
    <w:p w:rsidR="00516945" w:rsidRDefault="00516945" w:rsidP="00516945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Podstawa i cele przetwarzania danych osobowych</w:t>
      </w:r>
    </w:p>
    <w:p w:rsidR="00516945" w:rsidRDefault="00516945" w:rsidP="00516945">
      <w:pPr>
        <w:pStyle w:val="Akapitzlist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Administrator przetwarza dane osobowe na podstawie:</w:t>
      </w:r>
    </w:p>
    <w:p w:rsidR="00516945" w:rsidRDefault="00516945" w:rsidP="00516945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</w:rPr>
        <w:t xml:space="preserve">art. 6 ust 1 lit. b RODO - </w:t>
      </w:r>
      <w:r>
        <w:rPr>
          <w:sz w:val="24"/>
          <w:szCs w:val="24"/>
        </w:rPr>
        <w:t>Podstawą przetwarzania danych osobowych zleceniobiorców, z którymi zawierane są umowy cywilnoprawne, jest konieczność wykonania postanowień umowy oraz niezbędność do podjęcia działań na żądanie osoby, której dane dotyczą przed zawarciem umowy</w:t>
      </w:r>
    </w:p>
    <w:p w:rsidR="00516945" w:rsidRDefault="00516945" w:rsidP="00516945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art. 6 ust 1 lit. c RODO -  </w:t>
      </w:r>
      <w:r>
        <w:t>administrator przetwarza także inne dane, ze względu na ciążące na nim obowiązki prawne, np. w związku ze zgłoszeniem do ubezpieczenia zdrowotnego</w:t>
      </w:r>
    </w:p>
    <w:p w:rsidR="00516945" w:rsidRPr="00002E24" w:rsidRDefault="00516945" w:rsidP="00002E24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art. 6 ust. 1 lit. a RODO – w stosunku do danych osobowych, co do których brak jest obowiązku ich przetwarzania, przewidzianego w przepisach prawnych.</w:t>
      </w:r>
      <w:r w:rsidRPr="00002E24">
        <w:rPr>
          <w:rFonts w:eastAsia="Times New Roman" w:cstheme="minorHAnsi"/>
          <w:b/>
          <w:bCs/>
          <w:color w:val="000000"/>
          <w:sz w:val="24"/>
          <w:szCs w:val="24"/>
        </w:rPr>
        <w:t xml:space="preserve">     </w:t>
      </w:r>
    </w:p>
    <w:p w:rsidR="00516945" w:rsidRDefault="00516945" w:rsidP="00516945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Przekazywanie danych osobowych</w:t>
      </w:r>
    </w:p>
    <w:p w:rsidR="00516945" w:rsidRDefault="00516945" w:rsidP="00516945">
      <w:pPr>
        <w:pStyle w:val="Akapitzlist"/>
        <w:spacing w:before="100" w:beforeAutospacing="1" w:after="100" w:afterAutospacing="1" w:line="36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Dane osobowe mogą być przekazywane do podmiotów, które przetwarzają Państwa dane osobowe w imieniu Administratora, na podstawie zawartej umowy powierzenia przetwarzania danych osobowych (tzw. podmioty przetwarzające).Odbiorcą danych może także być ZUS lub inne firmy ubezpieczeniowe w zakresie polis ubezpieczeniowych.</w:t>
      </w:r>
    </w:p>
    <w:p w:rsidR="00516945" w:rsidRDefault="00516945" w:rsidP="00516945">
      <w:pPr>
        <w:pStyle w:val="Akapitzlist"/>
        <w:spacing w:before="100" w:beforeAutospacing="1" w:after="100" w:afterAutospacing="1" w:line="360" w:lineRule="auto"/>
        <w:ind w:left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Dane osobowe nie będą przekazywane do 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państwa trzeciego. </w:t>
      </w:r>
    </w:p>
    <w:p w:rsidR="00516945" w:rsidRDefault="00516945" w:rsidP="00516945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Okres przechowywania danych</w:t>
      </w:r>
    </w:p>
    <w:p w:rsidR="00516945" w:rsidRDefault="00516945" w:rsidP="00516945">
      <w:pPr>
        <w:pStyle w:val="Akapitzlist"/>
        <w:spacing w:before="100" w:beforeAutospacing="1" w:after="100" w:afterAutospacing="1" w:line="36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</w:rPr>
        <w:t>Dane osobowe są przetwarzane przez okres niezbędny do realizacji wskazanych powyżej celów przetwarzania:</w:t>
      </w:r>
    </w:p>
    <w:p w:rsidR="00516945" w:rsidRDefault="00516945" w:rsidP="00516945">
      <w:pPr>
        <w:pStyle w:val="Akapitzlist"/>
        <w:spacing w:before="100" w:beforeAutospacing="1" w:after="100" w:afterAutospacing="1" w:line="36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1)przez okres niezbędny, wynikający z przepisów prawa, natomiast</w:t>
      </w:r>
    </w:p>
    <w:p w:rsidR="00516945" w:rsidRDefault="00516945" w:rsidP="00516945">
      <w:pPr>
        <w:pStyle w:val="Akapitzlist"/>
        <w:spacing w:line="36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2)w przypadku danych osobowych przetwarzanych na podstawie Państwa zgody – do momentu jej cofnięcia.  </w:t>
      </w:r>
    </w:p>
    <w:p w:rsidR="00002E24" w:rsidRDefault="00002E24" w:rsidP="00516945">
      <w:pPr>
        <w:spacing w:before="100" w:beforeAutospacing="1" w:after="100" w:afterAutospacing="1" w:line="36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002E24" w:rsidRDefault="00002E24" w:rsidP="00516945">
      <w:pPr>
        <w:spacing w:before="100" w:beforeAutospacing="1" w:after="100" w:afterAutospacing="1" w:line="36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516945" w:rsidRDefault="00516945" w:rsidP="00516945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lastRenderedPageBreak/>
        <w:t>Uprawienia osób w zakresie danych osobowych</w:t>
      </w:r>
    </w:p>
    <w:p w:rsidR="00516945" w:rsidRDefault="00516945" w:rsidP="00516945">
      <w:pPr>
        <w:spacing w:before="100" w:beforeAutospacing="1" w:after="159" w:line="36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Posiadają Państwo prawo do:</w:t>
      </w:r>
    </w:p>
    <w:p w:rsidR="00516945" w:rsidRDefault="00516945" w:rsidP="00516945">
      <w:pPr>
        <w:spacing w:before="100" w:beforeAutospacing="1" w:after="159" w:line="36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a) dostępu do treści swoich danych osobowych, ich sprostowania (poprawiania, uzupełniania), przenoszenia danych; ograniczenia przetwarzania; cofnięcia zgody na przetwarzanie w dowolnym momencie i w dowolny sposób, jeżeli przetwarzanie danych osobowych odbywa się w oparciu o udzieloną zgodę, bez wpływu na zgodność z prawem przetwarzania, którego dokonano na podstawie zgody przed jej cofnięciem;</w:t>
      </w:r>
    </w:p>
    <w:p w:rsidR="00516945" w:rsidRDefault="00516945" w:rsidP="00516945">
      <w:pPr>
        <w:spacing w:before="100" w:beforeAutospacing="1" w:after="159" w:line="36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b) usunięcia swoich danych osobowych po wywiązaniu się ze wszelkich zobowiązań wobec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PiMBP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w Brzesku;</w:t>
      </w:r>
    </w:p>
    <w:p w:rsidR="00516945" w:rsidRDefault="00516945" w:rsidP="00516945">
      <w:pPr>
        <w:spacing w:before="100" w:beforeAutospacing="1" w:after="159" w:line="36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c) wniesienia w dowolnym momencie sprzeciwu wobec dalszego przetwarzania danych osobowych przez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PiMBP</w:t>
      </w:r>
      <w:proofErr w:type="spellEnd"/>
    </w:p>
    <w:p w:rsidR="00516945" w:rsidRDefault="00516945" w:rsidP="00516945">
      <w:pPr>
        <w:spacing w:before="100" w:beforeAutospacing="1" w:after="159" w:line="36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c) wniesienia skargi w związku z przetwarzaniem danych osobowych do organu właściwego ds. ochrony danych osobowych - Prezesa Urzędu Ochrony Danych Osobowych, w przypadku uznania, że przetwarzanie to w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PiMBP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narusza przepisy RODO.</w:t>
      </w:r>
      <w:r>
        <w:rPr>
          <w:rFonts w:eastAsia="Times New Roman" w:cstheme="minorHAnsi"/>
          <w:sz w:val="24"/>
          <w:szCs w:val="24"/>
        </w:rPr>
        <w:br/>
        <w:t xml:space="preserve">d) uzyskania wyczerpującej informacji dot.: </w:t>
      </w:r>
      <w:r>
        <w:rPr>
          <w:rFonts w:eastAsia="Times New Roman" w:cstheme="minorHAnsi"/>
          <w:sz w:val="24"/>
          <w:szCs w:val="24"/>
        </w:rPr>
        <w:br/>
        <w:t xml:space="preserve"> - występowania Państwa danych w zbiorach Administratora oraz adresie jego siedziby, </w:t>
      </w:r>
      <w:r>
        <w:rPr>
          <w:rFonts w:eastAsia="Times New Roman" w:cstheme="minorHAnsi"/>
          <w:sz w:val="24"/>
          <w:szCs w:val="24"/>
        </w:rPr>
        <w:br/>
        <w:t xml:space="preserve">- celu, zakresu i sposobu przetwarzania danych zawartych w takim zbiorze; </w:t>
      </w:r>
      <w:r>
        <w:rPr>
          <w:rFonts w:eastAsia="Times New Roman" w:cstheme="minorHAnsi"/>
          <w:sz w:val="24"/>
          <w:szCs w:val="24"/>
        </w:rPr>
        <w:br/>
        <w:t xml:space="preserve">- stanu od kiedy przetwarza się Państwa dane w zbiorze; </w:t>
      </w:r>
      <w:r>
        <w:rPr>
          <w:rFonts w:eastAsia="Times New Roman" w:cstheme="minorHAnsi"/>
          <w:sz w:val="24"/>
          <w:szCs w:val="24"/>
        </w:rPr>
        <w:br/>
        <w:t>- ewentualnym źródle pozyskania danych;</w:t>
      </w:r>
      <w:r>
        <w:rPr>
          <w:rFonts w:eastAsia="Times New Roman" w:cstheme="minorHAnsi"/>
          <w:sz w:val="24"/>
          <w:szCs w:val="24"/>
        </w:rPr>
        <w:br/>
        <w:t>- udostępniania Państwa danych, a w szczególności informacji o odbiorcach lub kategoriach     odbiorców, którym dane te są udostępniane.</w:t>
      </w:r>
    </w:p>
    <w:p w:rsidR="00516945" w:rsidRDefault="00516945" w:rsidP="00516945">
      <w:pPr>
        <w:pStyle w:val="Akapitzlist"/>
        <w:spacing w:after="100" w:afterAutospacing="1" w:line="36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Podanie przez Państwa danych osobowych jest:</w:t>
      </w:r>
    </w:p>
    <w:p w:rsidR="00516945" w:rsidRDefault="00516945" w:rsidP="00516945">
      <w:pPr>
        <w:pStyle w:val="Akapitzlist"/>
        <w:numPr>
          <w:ilvl w:val="0"/>
          <w:numId w:val="3"/>
        </w:numPr>
        <w:spacing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obowiązkowe, jeżeli tak zostało to określone w przepisach prawa;</w:t>
      </w:r>
    </w:p>
    <w:p w:rsidR="00516945" w:rsidRDefault="00516945" w:rsidP="00516945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dobrowolne, jeżeli odbywa się na podstawie Państwa zgody lub ma na celu zawarcie umowy.</w:t>
      </w:r>
    </w:p>
    <w:p w:rsidR="00516945" w:rsidRDefault="00516945" w:rsidP="00516945">
      <w:pPr>
        <w:spacing w:line="360" w:lineRule="auto"/>
        <w:jc w:val="both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24"/>
          <w:szCs w:val="24"/>
        </w:rPr>
        <w:t xml:space="preserve">Informujemy ponadto, iż w stosunku do </w:t>
      </w:r>
      <w:r>
        <w:rPr>
          <w:rFonts w:eastAsia="Times New Roman" w:cstheme="minorHAnsi"/>
          <w:b/>
          <w:sz w:val="24"/>
          <w:szCs w:val="24"/>
        </w:rPr>
        <w:t>danych osobowych które są przetwarzane na podstawie Państwa zgody – mają Państwo prawo w dowolnym momencie wycofać zgodę</w:t>
      </w:r>
      <w:r>
        <w:rPr>
          <w:rFonts w:eastAsia="Times New Roman" w:cstheme="minorHAnsi"/>
          <w:sz w:val="24"/>
          <w:szCs w:val="24"/>
        </w:rPr>
        <w:t xml:space="preserve"> na przetwarzanie danych osobowych. Wycofanie zgody nie wpływa na zgodność z prawem </w:t>
      </w:r>
      <w:r>
        <w:rPr>
          <w:rFonts w:eastAsia="Times New Roman" w:cstheme="minorHAnsi"/>
          <w:sz w:val="24"/>
          <w:szCs w:val="24"/>
        </w:rPr>
        <w:lastRenderedPageBreak/>
        <w:t>przetwarzania, którego dokonano na podstawie zgody przed jej wycofaniem. Wycofanie zgody może zostać dokonane w takiej samej formie, w jakiej została udzielona zgoda</w:t>
      </w:r>
      <w:r>
        <w:rPr>
          <w:rFonts w:eastAsia="Times New Roman" w:cstheme="minorHAnsi"/>
          <w:sz w:val="18"/>
          <w:szCs w:val="18"/>
        </w:rPr>
        <w:t xml:space="preserve">. </w:t>
      </w:r>
    </w:p>
    <w:p w:rsidR="00516945" w:rsidRDefault="00516945" w:rsidP="00516945">
      <w:pPr>
        <w:jc w:val="both"/>
        <w:rPr>
          <w:sz w:val="24"/>
          <w:szCs w:val="24"/>
        </w:rPr>
      </w:pPr>
    </w:p>
    <w:p w:rsidR="00516945" w:rsidRDefault="00516945" w:rsidP="00516945">
      <w:pPr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516945" w:rsidRDefault="00516945" w:rsidP="00516945">
      <w:pPr>
        <w:jc w:val="both"/>
        <w:rPr>
          <w:sz w:val="24"/>
          <w:szCs w:val="24"/>
        </w:rPr>
      </w:pPr>
      <w:r>
        <w:rPr>
          <w:sz w:val="24"/>
          <w:szCs w:val="24"/>
        </w:rPr>
        <w:t>Umowa niniejsza obowiązuje od dnia 1 stycznia 2022 r. do 31 grudnia 2022 r.</w:t>
      </w:r>
    </w:p>
    <w:p w:rsidR="00516945" w:rsidRDefault="00516945" w:rsidP="00516945">
      <w:pPr>
        <w:jc w:val="center"/>
        <w:rPr>
          <w:sz w:val="24"/>
          <w:szCs w:val="24"/>
        </w:rPr>
      </w:pPr>
    </w:p>
    <w:p w:rsidR="00516945" w:rsidRDefault="00516945" w:rsidP="00516945">
      <w:pPr>
        <w:jc w:val="center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516945" w:rsidRDefault="00516945" w:rsidP="00002E2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1.Umowę sporządzono w 3 jednobrzmiących egzemplarzach, w tym 2 egzemplarze dla Zamawiającego i 1 egzemplarz dla Wykonawcy.</w:t>
      </w:r>
    </w:p>
    <w:p w:rsidR="00516945" w:rsidRDefault="00516945" w:rsidP="00002E24">
      <w:pPr>
        <w:spacing w:line="276" w:lineRule="auto"/>
        <w:jc w:val="both"/>
        <w:rPr>
          <w:sz w:val="24"/>
          <w:szCs w:val="24"/>
        </w:rPr>
      </w:pPr>
    </w:p>
    <w:p w:rsidR="00516945" w:rsidRDefault="00516945" w:rsidP="00002E2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Załączniki do umowy:</w:t>
      </w:r>
    </w:p>
    <w:p w:rsidR="00516945" w:rsidRDefault="00516945" w:rsidP="00002E2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Załącznik Nr 1 – formularz cenowy Wykonawcy stanowiący opis przedmiotu zamówienia</w:t>
      </w:r>
    </w:p>
    <w:p w:rsidR="00516945" w:rsidRDefault="00516945" w:rsidP="00002E2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Załącznik Nr 2 – formularz ofert</w:t>
      </w:r>
      <w:r w:rsidR="003D4D2B">
        <w:rPr>
          <w:sz w:val="24"/>
          <w:szCs w:val="24"/>
        </w:rPr>
        <w:t>y</w:t>
      </w:r>
    </w:p>
    <w:p w:rsidR="00516945" w:rsidRDefault="00516945" w:rsidP="00002E24">
      <w:pPr>
        <w:spacing w:line="276" w:lineRule="auto"/>
        <w:rPr>
          <w:sz w:val="24"/>
          <w:szCs w:val="24"/>
        </w:rPr>
      </w:pPr>
    </w:p>
    <w:p w:rsidR="00516945" w:rsidRDefault="00516945" w:rsidP="00516945">
      <w:pPr>
        <w:rPr>
          <w:sz w:val="24"/>
          <w:szCs w:val="24"/>
        </w:rPr>
      </w:pPr>
    </w:p>
    <w:p w:rsidR="00516945" w:rsidRDefault="00516945" w:rsidP="00516945">
      <w:pPr>
        <w:rPr>
          <w:sz w:val="24"/>
          <w:szCs w:val="24"/>
        </w:rPr>
      </w:pPr>
    </w:p>
    <w:p w:rsidR="00516945" w:rsidRDefault="00516945" w:rsidP="00516945">
      <w:pPr>
        <w:rPr>
          <w:sz w:val="24"/>
          <w:szCs w:val="24"/>
        </w:rPr>
      </w:pPr>
    </w:p>
    <w:p w:rsidR="00516945" w:rsidRDefault="00516945" w:rsidP="00516945">
      <w:pPr>
        <w:rPr>
          <w:sz w:val="24"/>
          <w:szCs w:val="24"/>
        </w:rPr>
      </w:pPr>
    </w:p>
    <w:p w:rsidR="00516945" w:rsidRDefault="00516945" w:rsidP="00516945">
      <w:pPr>
        <w:rPr>
          <w:sz w:val="24"/>
          <w:szCs w:val="24"/>
        </w:rPr>
      </w:pPr>
    </w:p>
    <w:p w:rsidR="00516945" w:rsidRDefault="00516945" w:rsidP="00516945">
      <w:pPr>
        <w:rPr>
          <w:sz w:val="24"/>
          <w:szCs w:val="24"/>
        </w:rPr>
      </w:pPr>
      <w:r>
        <w:rPr>
          <w:sz w:val="24"/>
          <w:szCs w:val="24"/>
        </w:rPr>
        <w:t xml:space="preserve">    Wykonawca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Zamawiający</w:t>
      </w:r>
    </w:p>
    <w:p w:rsidR="00516945" w:rsidRDefault="00516945" w:rsidP="00516945">
      <w:pPr>
        <w:rPr>
          <w:sz w:val="24"/>
          <w:szCs w:val="24"/>
        </w:rPr>
      </w:pPr>
    </w:p>
    <w:p w:rsidR="00516945" w:rsidRDefault="00516945" w:rsidP="00516945">
      <w:pPr>
        <w:rPr>
          <w:sz w:val="24"/>
          <w:szCs w:val="24"/>
        </w:rPr>
      </w:pPr>
    </w:p>
    <w:p w:rsidR="00516945" w:rsidRDefault="00516945" w:rsidP="00516945">
      <w:pPr>
        <w:rPr>
          <w:sz w:val="24"/>
          <w:szCs w:val="24"/>
        </w:rPr>
      </w:pPr>
    </w:p>
    <w:p w:rsidR="00516945" w:rsidRDefault="00516945" w:rsidP="00516945">
      <w:pPr>
        <w:rPr>
          <w:sz w:val="24"/>
          <w:szCs w:val="24"/>
        </w:rPr>
      </w:pPr>
    </w:p>
    <w:p w:rsidR="00516945" w:rsidRDefault="00516945" w:rsidP="00516945">
      <w:pPr>
        <w:rPr>
          <w:sz w:val="24"/>
          <w:szCs w:val="24"/>
        </w:rPr>
      </w:pPr>
    </w:p>
    <w:p w:rsidR="00516945" w:rsidRDefault="00516945" w:rsidP="00516945">
      <w:pPr>
        <w:rPr>
          <w:sz w:val="24"/>
          <w:szCs w:val="24"/>
        </w:rPr>
      </w:pPr>
    </w:p>
    <w:p w:rsidR="00516945" w:rsidRDefault="00516945" w:rsidP="00516945">
      <w:pPr>
        <w:rPr>
          <w:sz w:val="24"/>
          <w:szCs w:val="24"/>
        </w:rPr>
      </w:pPr>
    </w:p>
    <w:p w:rsidR="00516945" w:rsidRDefault="00516945" w:rsidP="00516945">
      <w:pPr>
        <w:rPr>
          <w:sz w:val="24"/>
          <w:szCs w:val="24"/>
        </w:rPr>
      </w:pPr>
    </w:p>
    <w:p w:rsidR="00516945" w:rsidRDefault="00516945" w:rsidP="00516945">
      <w:pPr>
        <w:rPr>
          <w:sz w:val="24"/>
          <w:szCs w:val="24"/>
        </w:rPr>
      </w:pPr>
    </w:p>
    <w:p w:rsidR="00516945" w:rsidRDefault="00516945" w:rsidP="00516945">
      <w:pPr>
        <w:rPr>
          <w:sz w:val="24"/>
          <w:szCs w:val="24"/>
        </w:rPr>
      </w:pPr>
    </w:p>
    <w:p w:rsidR="00516945" w:rsidRDefault="00516945" w:rsidP="00516945">
      <w:pPr>
        <w:rPr>
          <w:sz w:val="24"/>
          <w:szCs w:val="24"/>
        </w:rPr>
      </w:pPr>
    </w:p>
    <w:p w:rsidR="00516945" w:rsidRDefault="00516945" w:rsidP="00516945">
      <w:pPr>
        <w:rPr>
          <w:sz w:val="24"/>
          <w:szCs w:val="24"/>
        </w:rPr>
      </w:pPr>
    </w:p>
    <w:p w:rsidR="00516945" w:rsidRDefault="00516945" w:rsidP="00516945">
      <w:pPr>
        <w:rPr>
          <w:sz w:val="24"/>
          <w:szCs w:val="24"/>
        </w:rPr>
      </w:pPr>
    </w:p>
    <w:p w:rsidR="00516945" w:rsidRDefault="00516945" w:rsidP="00516945">
      <w:pPr>
        <w:rPr>
          <w:sz w:val="24"/>
          <w:szCs w:val="24"/>
        </w:rPr>
      </w:pPr>
    </w:p>
    <w:p w:rsidR="00516945" w:rsidRDefault="00516945" w:rsidP="00516945">
      <w:pPr>
        <w:rPr>
          <w:sz w:val="24"/>
          <w:szCs w:val="24"/>
        </w:rPr>
      </w:pPr>
    </w:p>
    <w:p w:rsidR="00516945" w:rsidRDefault="00516945" w:rsidP="00516945">
      <w:pPr>
        <w:rPr>
          <w:sz w:val="24"/>
          <w:szCs w:val="24"/>
        </w:rPr>
      </w:pPr>
    </w:p>
    <w:p w:rsidR="00516945" w:rsidRDefault="00516945" w:rsidP="00516945">
      <w:pPr>
        <w:rPr>
          <w:sz w:val="24"/>
          <w:szCs w:val="24"/>
        </w:rPr>
      </w:pPr>
    </w:p>
    <w:p w:rsidR="00516945" w:rsidRDefault="00516945" w:rsidP="00516945">
      <w:pPr>
        <w:rPr>
          <w:sz w:val="24"/>
          <w:szCs w:val="24"/>
        </w:rPr>
      </w:pPr>
    </w:p>
    <w:p w:rsidR="00516945" w:rsidRDefault="00516945" w:rsidP="00516945">
      <w:pPr>
        <w:rPr>
          <w:sz w:val="24"/>
          <w:szCs w:val="24"/>
        </w:rPr>
      </w:pPr>
    </w:p>
    <w:p w:rsidR="00516945" w:rsidRDefault="00516945" w:rsidP="00516945">
      <w:pPr>
        <w:rPr>
          <w:sz w:val="24"/>
          <w:szCs w:val="24"/>
        </w:rPr>
      </w:pPr>
    </w:p>
    <w:p w:rsidR="00516945" w:rsidRDefault="00516945" w:rsidP="00516945">
      <w:pPr>
        <w:rPr>
          <w:sz w:val="24"/>
          <w:szCs w:val="24"/>
        </w:rPr>
      </w:pPr>
    </w:p>
    <w:p w:rsidR="00516945" w:rsidRDefault="00516945" w:rsidP="00516945">
      <w:pPr>
        <w:rPr>
          <w:sz w:val="24"/>
          <w:szCs w:val="24"/>
        </w:rPr>
      </w:pPr>
    </w:p>
    <w:p w:rsidR="00516945" w:rsidRDefault="00516945" w:rsidP="00516945">
      <w:pPr>
        <w:rPr>
          <w:sz w:val="24"/>
          <w:szCs w:val="24"/>
        </w:rPr>
      </w:pPr>
    </w:p>
    <w:p w:rsidR="00516945" w:rsidRDefault="00516945" w:rsidP="00516945">
      <w:pPr>
        <w:rPr>
          <w:sz w:val="24"/>
          <w:szCs w:val="24"/>
        </w:rPr>
      </w:pPr>
    </w:p>
    <w:p w:rsidR="005D3419" w:rsidRDefault="005D3419">
      <w:bookmarkStart w:id="0" w:name="_GoBack"/>
      <w:bookmarkEnd w:id="0"/>
    </w:p>
    <w:sectPr w:rsidR="005D341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A41" w:rsidRDefault="00217A41" w:rsidP="00516945">
      <w:r>
        <w:separator/>
      </w:r>
    </w:p>
  </w:endnote>
  <w:endnote w:type="continuationSeparator" w:id="0">
    <w:p w:rsidR="00217A41" w:rsidRDefault="00217A41" w:rsidP="00516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A41" w:rsidRDefault="00217A41" w:rsidP="00516945">
      <w:r>
        <w:separator/>
      </w:r>
    </w:p>
  </w:footnote>
  <w:footnote w:type="continuationSeparator" w:id="0">
    <w:p w:rsidR="00217A41" w:rsidRDefault="00217A41" w:rsidP="00516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945" w:rsidRDefault="00516945" w:rsidP="00516945">
    <w:pPr>
      <w:pStyle w:val="Nagwek"/>
      <w:tabs>
        <w:tab w:val="clear" w:pos="4536"/>
        <w:tab w:val="clear" w:pos="9072"/>
        <w:tab w:val="left" w:pos="8025"/>
      </w:tabs>
    </w:pPr>
    <w:r>
      <w:t>PiMBP-272-2-03/21                                                                                                                         Załącznik Nr 3</w:t>
    </w:r>
  </w:p>
  <w:p w:rsidR="00516945" w:rsidRDefault="005169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40C02"/>
    <w:multiLevelType w:val="hybridMultilevel"/>
    <w:tmpl w:val="BC6C349E"/>
    <w:lvl w:ilvl="0" w:tplc="04150011">
      <w:start w:val="1"/>
      <w:numFmt w:val="decimal"/>
      <w:lvlText w:val="%1)"/>
      <w:lvlJc w:val="left"/>
      <w:pPr>
        <w:ind w:left="149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400B257C"/>
    <w:multiLevelType w:val="hybridMultilevel"/>
    <w:tmpl w:val="A880D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250A8"/>
    <w:multiLevelType w:val="hybridMultilevel"/>
    <w:tmpl w:val="474EE61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945"/>
    <w:rsid w:val="00002E24"/>
    <w:rsid w:val="00217A41"/>
    <w:rsid w:val="003D4D2B"/>
    <w:rsid w:val="00400FDD"/>
    <w:rsid w:val="00516945"/>
    <w:rsid w:val="005D3419"/>
    <w:rsid w:val="00653EE4"/>
    <w:rsid w:val="00757AB8"/>
    <w:rsid w:val="009477D6"/>
    <w:rsid w:val="009B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9D732"/>
  <w15:chartTrackingRefBased/>
  <w15:docId w15:val="{62C67132-8CE9-483C-8CEA-81E93DDB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694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1694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16945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516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69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16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9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7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bibliotekabrzes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si&#281;gowosc@bibliotekabrze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1611</Words>
  <Characters>9666</Characters>
  <Application>Microsoft Office Word</Application>
  <DocSecurity>4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Mateusz</cp:lastModifiedBy>
  <cp:revision>2</cp:revision>
  <dcterms:created xsi:type="dcterms:W3CDTF">2021-12-07T13:50:00Z</dcterms:created>
  <dcterms:modified xsi:type="dcterms:W3CDTF">2021-12-07T13:50:00Z</dcterms:modified>
</cp:coreProperties>
</file>